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8EE" w:rsidRPr="007F1158" w:rsidRDefault="00A62035">
      <w:pPr>
        <w:rPr>
          <w:b/>
        </w:rPr>
      </w:pPr>
      <w:bookmarkStart w:id="0" w:name="_GoBack"/>
      <w:bookmarkEnd w:id="0"/>
      <w:r w:rsidRPr="007F1158">
        <w:rPr>
          <w:b/>
        </w:rPr>
        <w:t xml:space="preserve">Montana CRC Roundtable Leadership Team </w:t>
      </w:r>
    </w:p>
    <w:p w:rsidR="00A62035" w:rsidRDefault="00A62035">
      <w:r>
        <w:t>Monthly Update Call</w:t>
      </w:r>
    </w:p>
    <w:p w:rsidR="00A62035" w:rsidRDefault="00A62035">
      <w:r>
        <w:t>Participants: Sara M</w:t>
      </w:r>
      <w:r w:rsidR="006A5F49">
        <w:t xml:space="preserve">urgel, MCCP, Emily Coyle, ACS, </w:t>
      </w:r>
      <w:r>
        <w:t xml:space="preserve">Trish Gillham, </w:t>
      </w:r>
      <w:r w:rsidR="006A5F49">
        <w:t>Monica Wassell, MaryRose Amendola,</w:t>
      </w:r>
      <w:r>
        <w:t xml:space="preserve">BCBS, </w:t>
      </w:r>
    </w:p>
    <w:p w:rsidR="00A62035" w:rsidRDefault="00A62035"/>
    <w:p w:rsidR="00A62035" w:rsidRDefault="006A5F49">
      <w:r>
        <w:t>10/27</w:t>
      </w:r>
      <w:r w:rsidR="005A1A37">
        <w:t xml:space="preserve">/2017 10AM </w:t>
      </w:r>
      <w:r w:rsidR="00A62035">
        <w:t>MST</w:t>
      </w:r>
    </w:p>
    <w:p w:rsidR="00A62035" w:rsidRDefault="00A62035"/>
    <w:p w:rsidR="000B0DD5" w:rsidRPr="006A5F49" w:rsidRDefault="000B0DD5" w:rsidP="00F73EB4">
      <w:pPr>
        <w:pStyle w:val="ListParagraph"/>
        <w:numPr>
          <w:ilvl w:val="0"/>
          <w:numId w:val="1"/>
        </w:numPr>
        <w:rPr>
          <w:rFonts w:ascii="Arial" w:hAnsi="Arial"/>
        </w:rPr>
      </w:pPr>
      <w:r w:rsidRPr="006A5F49">
        <w:rPr>
          <w:rFonts w:ascii="Arial" w:hAnsi="Arial"/>
        </w:rPr>
        <w:t xml:space="preserve">Emily- </w:t>
      </w:r>
      <w:r w:rsidR="000C4278">
        <w:rPr>
          <w:rFonts w:ascii="Arial" w:hAnsi="Arial"/>
        </w:rPr>
        <w:t xml:space="preserve">provided </w:t>
      </w:r>
      <w:r w:rsidRPr="006A5F49">
        <w:rPr>
          <w:rFonts w:ascii="Arial" w:hAnsi="Arial"/>
        </w:rPr>
        <w:t>update on the Road Show, Dr. Brooks- gave</w:t>
      </w:r>
      <w:r w:rsidR="006A5F49" w:rsidRPr="006A5F49">
        <w:rPr>
          <w:rFonts w:ascii="Arial" w:hAnsi="Arial"/>
        </w:rPr>
        <w:t xml:space="preserve"> awesome presentation to</w:t>
      </w:r>
      <w:r w:rsidR="000C4278">
        <w:rPr>
          <w:rFonts w:ascii="Arial" w:hAnsi="Arial"/>
        </w:rPr>
        <w:t xml:space="preserve"> 65 clinical/non</w:t>
      </w:r>
      <w:r w:rsidRPr="006A5F49">
        <w:rPr>
          <w:rFonts w:ascii="Arial" w:hAnsi="Arial"/>
        </w:rPr>
        <w:t xml:space="preserve">clinical staff.  Talked </w:t>
      </w:r>
      <w:r w:rsidR="006A5F49" w:rsidRPr="006A5F49">
        <w:rPr>
          <w:rFonts w:ascii="Arial" w:hAnsi="Arial"/>
        </w:rPr>
        <w:t>about</w:t>
      </w:r>
      <w:r w:rsidRPr="006A5F49">
        <w:rPr>
          <w:rFonts w:ascii="Arial" w:hAnsi="Arial"/>
        </w:rPr>
        <w:t xml:space="preserve"> patient flow and follow up and why we recommend different modalities of CRC screening.</w:t>
      </w:r>
      <w:r w:rsidR="006A5F49" w:rsidRPr="006A5F49">
        <w:rPr>
          <w:rFonts w:ascii="Arial" w:hAnsi="Arial"/>
        </w:rPr>
        <w:t xml:space="preserve"> The following week, </w:t>
      </w:r>
      <w:r w:rsidRPr="006A5F49">
        <w:rPr>
          <w:rFonts w:ascii="Arial" w:hAnsi="Arial"/>
        </w:rPr>
        <w:t>5 CHC and 1 Billings</w:t>
      </w:r>
      <w:r w:rsidR="006A5F49" w:rsidRPr="006A5F49">
        <w:rPr>
          <w:rFonts w:ascii="Arial" w:hAnsi="Arial"/>
        </w:rPr>
        <w:t xml:space="preserve"> c</w:t>
      </w:r>
      <w:r w:rsidR="000C4278">
        <w:rPr>
          <w:rFonts w:ascii="Arial" w:hAnsi="Arial"/>
        </w:rPr>
        <w:t>linic were presented to by ACS,</w:t>
      </w:r>
      <w:r w:rsidR="006A5F49" w:rsidRPr="006A5F49">
        <w:rPr>
          <w:rFonts w:ascii="Arial" w:hAnsi="Arial"/>
        </w:rPr>
        <w:t xml:space="preserve"> Dr. Mackrof</w:t>
      </w:r>
      <w:r w:rsidR="000C4278">
        <w:rPr>
          <w:rFonts w:ascii="Arial" w:hAnsi="Arial"/>
        </w:rPr>
        <w:t>f</w:t>
      </w:r>
      <w:r w:rsidRPr="006A5F49">
        <w:rPr>
          <w:rFonts w:ascii="Arial" w:hAnsi="Arial"/>
        </w:rPr>
        <w:t>-Total reached 140 health care professionals</w:t>
      </w:r>
      <w:r w:rsidR="000C4278">
        <w:rPr>
          <w:rFonts w:ascii="Arial" w:hAnsi="Arial"/>
        </w:rPr>
        <w:t xml:space="preserve"> in the two-week period</w:t>
      </w:r>
      <w:r w:rsidRPr="006A5F49">
        <w:rPr>
          <w:rFonts w:ascii="Arial" w:hAnsi="Arial"/>
        </w:rPr>
        <w:t xml:space="preserve">.  109 </w:t>
      </w:r>
      <w:r w:rsidR="006A5F49" w:rsidRPr="006A5F49">
        <w:rPr>
          <w:rFonts w:ascii="Arial" w:hAnsi="Arial"/>
        </w:rPr>
        <w:t>actual</w:t>
      </w:r>
      <w:r w:rsidRPr="006A5F49">
        <w:rPr>
          <w:rFonts w:ascii="Arial" w:hAnsi="Arial"/>
        </w:rPr>
        <w:t xml:space="preserve"> clinic staff.  </w:t>
      </w:r>
      <w:r w:rsidR="006A5F49">
        <w:rPr>
          <w:rFonts w:ascii="Arial" w:hAnsi="Arial"/>
        </w:rPr>
        <w:t>Courtney has been receiving great reviews.</w:t>
      </w:r>
      <w:r w:rsidR="000C4278">
        <w:rPr>
          <w:rFonts w:ascii="Arial" w:hAnsi="Arial"/>
        </w:rPr>
        <w:t xml:space="preserve">  </w:t>
      </w:r>
    </w:p>
    <w:p w:rsidR="006A5F49" w:rsidRDefault="000C4278" w:rsidP="00A62035">
      <w:pPr>
        <w:pStyle w:val="ListParagraph"/>
        <w:numPr>
          <w:ilvl w:val="0"/>
          <w:numId w:val="1"/>
        </w:numPr>
        <w:rPr>
          <w:rFonts w:ascii="Arial" w:hAnsi="Arial"/>
        </w:rPr>
      </w:pPr>
      <w:r>
        <w:rPr>
          <w:rFonts w:ascii="Arial" w:hAnsi="Arial"/>
        </w:rPr>
        <w:t xml:space="preserve">Trish- feedback: liked the roadshow.  Said that </w:t>
      </w:r>
      <w:r w:rsidR="006A5F49">
        <w:rPr>
          <w:rFonts w:ascii="Arial" w:hAnsi="Arial"/>
        </w:rPr>
        <w:t>to be most effective</w:t>
      </w:r>
      <w:r>
        <w:rPr>
          <w:rFonts w:ascii="Arial" w:hAnsi="Arial"/>
        </w:rPr>
        <w:t xml:space="preserve"> in our messaging it would be helpful to </w:t>
      </w:r>
      <w:r w:rsidR="006A5F49">
        <w:rPr>
          <w:rFonts w:ascii="Arial" w:hAnsi="Arial"/>
        </w:rPr>
        <w:t>get in front of the providers</w:t>
      </w:r>
      <w:r>
        <w:rPr>
          <w:rFonts w:ascii="Arial" w:hAnsi="Arial"/>
        </w:rPr>
        <w:t>, where they are.</w:t>
      </w:r>
      <w:r w:rsidR="006A5F49">
        <w:rPr>
          <w:rFonts w:ascii="Arial" w:hAnsi="Arial"/>
        </w:rPr>
        <w:t xml:space="preserve">  First line continues to be recommending colonscopy.  </w:t>
      </w:r>
      <w:r w:rsidR="00112173">
        <w:rPr>
          <w:rFonts w:ascii="Arial" w:hAnsi="Arial"/>
        </w:rPr>
        <w:t xml:space="preserve">Trish attended the </w:t>
      </w:r>
      <w:r w:rsidR="006A5F49">
        <w:rPr>
          <w:rFonts w:ascii="Arial" w:hAnsi="Arial"/>
        </w:rPr>
        <w:t>Pureview</w:t>
      </w:r>
      <w:r w:rsidR="00112173">
        <w:rPr>
          <w:rFonts w:ascii="Arial" w:hAnsi="Arial"/>
        </w:rPr>
        <w:t xml:space="preserve"> road show presentation and said that she</w:t>
      </w:r>
      <w:r w:rsidR="006A5F49">
        <w:rPr>
          <w:rFonts w:ascii="Arial" w:hAnsi="Arial"/>
        </w:rPr>
        <w:t xml:space="preserve"> was hoping that more of docs and nurses </w:t>
      </w:r>
      <w:r w:rsidR="00112173">
        <w:rPr>
          <w:rFonts w:ascii="Arial" w:hAnsi="Arial"/>
        </w:rPr>
        <w:t>were</w:t>
      </w:r>
      <w:r w:rsidR="006A5F49">
        <w:rPr>
          <w:rFonts w:ascii="Arial" w:hAnsi="Arial"/>
        </w:rPr>
        <w:t xml:space="preserve"> present.  </w:t>
      </w:r>
      <w:r w:rsidR="00112173">
        <w:rPr>
          <w:rFonts w:ascii="Arial" w:hAnsi="Arial"/>
        </w:rPr>
        <w:t xml:space="preserve">Emily said that the </w:t>
      </w:r>
      <w:r w:rsidR="006A5F49">
        <w:rPr>
          <w:rFonts w:ascii="Arial" w:hAnsi="Arial"/>
        </w:rPr>
        <w:t>Rural</w:t>
      </w:r>
      <w:r w:rsidR="00112173">
        <w:rPr>
          <w:rFonts w:ascii="Arial" w:hAnsi="Arial"/>
        </w:rPr>
        <w:t xml:space="preserve"> clinics did have</w:t>
      </w:r>
      <w:r w:rsidR="006A5F49">
        <w:rPr>
          <w:rFonts w:ascii="Arial" w:hAnsi="Arial"/>
        </w:rPr>
        <w:t xml:space="preserve"> the best turnout</w:t>
      </w:r>
      <w:r w:rsidR="00112173">
        <w:rPr>
          <w:rFonts w:ascii="Arial" w:hAnsi="Arial"/>
        </w:rPr>
        <w:t>, that some closed the clinic so that all staff could be present</w:t>
      </w:r>
      <w:r w:rsidR="006A5F49">
        <w:rPr>
          <w:rFonts w:ascii="Arial" w:hAnsi="Arial"/>
        </w:rPr>
        <w:t xml:space="preserve">.  Riverstone couldn’t fit it in.  </w:t>
      </w:r>
    </w:p>
    <w:p w:rsidR="00112173" w:rsidRDefault="00112173" w:rsidP="00A62035">
      <w:pPr>
        <w:pStyle w:val="ListParagraph"/>
        <w:numPr>
          <w:ilvl w:val="0"/>
          <w:numId w:val="1"/>
        </w:numPr>
        <w:rPr>
          <w:rFonts w:ascii="Arial" w:hAnsi="Arial"/>
        </w:rPr>
      </w:pPr>
      <w:r>
        <w:rPr>
          <w:rFonts w:ascii="Arial" w:hAnsi="Arial"/>
        </w:rPr>
        <w:t>Regarding our Roundtable agenda-</w:t>
      </w:r>
      <w:r w:rsidR="000B0DD5">
        <w:rPr>
          <w:rFonts w:ascii="Arial" w:hAnsi="Arial"/>
        </w:rPr>
        <w:t xml:space="preserve">What is going to be the most effective way to reach providers, </w:t>
      </w:r>
      <w:r>
        <w:rPr>
          <w:rFonts w:ascii="Arial" w:hAnsi="Arial"/>
        </w:rPr>
        <w:t>nurses and those that impact patients</w:t>
      </w:r>
      <w:r w:rsidR="000B0DD5">
        <w:rPr>
          <w:rFonts w:ascii="Arial" w:hAnsi="Arial"/>
        </w:rPr>
        <w:t xml:space="preserve">.  Still those that are recommending digital rectal exam.  </w:t>
      </w:r>
      <w:r>
        <w:rPr>
          <w:rFonts w:ascii="Arial" w:hAnsi="Arial"/>
        </w:rPr>
        <w:t>Provider</w:t>
      </w:r>
      <w:r w:rsidR="000B0DD5">
        <w:rPr>
          <w:rFonts w:ascii="Arial" w:hAnsi="Arial"/>
        </w:rPr>
        <w:t xml:space="preserve"> education is key. </w:t>
      </w:r>
    </w:p>
    <w:p w:rsidR="000B0DD5" w:rsidRDefault="00112173" w:rsidP="00A62035">
      <w:pPr>
        <w:pStyle w:val="ListParagraph"/>
        <w:numPr>
          <w:ilvl w:val="0"/>
          <w:numId w:val="1"/>
        </w:numPr>
        <w:rPr>
          <w:rFonts w:ascii="Arial" w:hAnsi="Arial"/>
        </w:rPr>
      </w:pPr>
      <w:r>
        <w:rPr>
          <w:rFonts w:ascii="Arial" w:hAnsi="Arial"/>
        </w:rPr>
        <w:t xml:space="preserve">Paula from MPCA suggested: </w:t>
      </w:r>
      <w:r w:rsidR="000B0DD5">
        <w:rPr>
          <w:rFonts w:ascii="Arial" w:hAnsi="Arial"/>
        </w:rPr>
        <w:t xml:space="preserve">Expand out to connect with organizations that are having conferences, provider focused and tag onto this agenda.  </w:t>
      </w:r>
      <w:r>
        <w:rPr>
          <w:rFonts w:ascii="Arial" w:hAnsi="Arial"/>
        </w:rPr>
        <w:t>What does this group think of this idea?</w:t>
      </w:r>
    </w:p>
    <w:p w:rsidR="000B0DD5" w:rsidRDefault="00112173" w:rsidP="00A62035">
      <w:pPr>
        <w:pStyle w:val="ListParagraph"/>
        <w:numPr>
          <w:ilvl w:val="0"/>
          <w:numId w:val="1"/>
        </w:numPr>
        <w:rPr>
          <w:rFonts w:ascii="Arial" w:hAnsi="Arial"/>
        </w:rPr>
      </w:pPr>
      <w:r w:rsidRPr="00F73EB4">
        <w:rPr>
          <w:rFonts w:ascii="Arial" w:hAnsi="Arial"/>
          <w:b/>
        </w:rPr>
        <w:t>Proposal:</w:t>
      </w:r>
      <w:r>
        <w:rPr>
          <w:rFonts w:ascii="Arial" w:hAnsi="Arial"/>
        </w:rPr>
        <w:t xml:space="preserve"> Instead of having a big Roundtable “event” lets get on the agenda of conferences that the providers/nurses/clinic staff will be in attendance.  Let’s have this team (MT CRC Roundtable leadership team) research potential conferences, and contacts that can get us on the meeting agendas.  We can tailor the speaker to each specific conference (potential presenters could be Dr. Holzman, Clinic Champions from road show</w:t>
      </w:r>
      <w:r w:rsidR="00F73EB4">
        <w:rPr>
          <w:rFonts w:ascii="Arial" w:hAnsi="Arial"/>
        </w:rPr>
        <w:t xml:space="preserve"> (physicians</w:t>
      </w:r>
      <w:r>
        <w:rPr>
          <w:rFonts w:ascii="Arial" w:hAnsi="Arial"/>
        </w:rPr>
        <w:t xml:space="preserve">, </w:t>
      </w:r>
      <w:r w:rsidR="00DB35C9">
        <w:rPr>
          <w:rFonts w:ascii="Arial" w:hAnsi="Arial"/>
        </w:rPr>
        <w:t>Shawna Yates)</w:t>
      </w:r>
    </w:p>
    <w:p w:rsidR="008A72E7" w:rsidRPr="00F73EB4" w:rsidRDefault="00F73EB4" w:rsidP="00A62035">
      <w:pPr>
        <w:pStyle w:val="ListParagraph"/>
        <w:numPr>
          <w:ilvl w:val="0"/>
          <w:numId w:val="1"/>
        </w:numPr>
        <w:rPr>
          <w:rFonts w:ascii="Arial" w:hAnsi="Arial"/>
          <w:b/>
        </w:rPr>
      </w:pPr>
      <w:r>
        <w:rPr>
          <w:rFonts w:ascii="Arial" w:hAnsi="Arial"/>
        </w:rPr>
        <w:lastRenderedPageBreak/>
        <w:t>Potential Conferences: Montana Medical Association, Internal Care, MT Nurses Association- (</w:t>
      </w:r>
      <w:r w:rsidR="008A72E7">
        <w:rPr>
          <w:rFonts w:ascii="Arial" w:hAnsi="Arial"/>
        </w:rPr>
        <w:t>they meet in Octoberr)  Immunization Conference (primary care nurses) a lot of Community Health Departments that go…</w:t>
      </w:r>
      <w:r w:rsidRPr="00F73EB4">
        <w:rPr>
          <w:rFonts w:ascii="Arial" w:hAnsi="Arial"/>
          <w:b/>
        </w:rPr>
        <w:t>Lets all investigate potential conferences and meetings</w:t>
      </w:r>
    </w:p>
    <w:p w:rsidR="00F73EB4" w:rsidRDefault="008A72E7" w:rsidP="00F73EB4">
      <w:pPr>
        <w:pStyle w:val="ListParagraph"/>
        <w:numPr>
          <w:ilvl w:val="0"/>
          <w:numId w:val="1"/>
        </w:numPr>
        <w:rPr>
          <w:rFonts w:ascii="Arial" w:hAnsi="Arial"/>
        </w:rPr>
      </w:pPr>
      <w:r>
        <w:rPr>
          <w:rFonts w:ascii="Arial" w:hAnsi="Arial"/>
        </w:rPr>
        <w:t>BlueCross- CPC plus…where all clinical quality insurance folks</w:t>
      </w:r>
      <w:r w:rsidR="00F73EB4">
        <w:rPr>
          <w:rFonts w:ascii="Arial" w:hAnsi="Arial"/>
        </w:rPr>
        <w:t xml:space="preserve"> are present</w:t>
      </w:r>
      <w:r>
        <w:rPr>
          <w:rFonts w:ascii="Arial" w:hAnsi="Arial"/>
        </w:rPr>
        <w:t>…</w:t>
      </w:r>
      <w:r w:rsidR="00F73EB4">
        <w:rPr>
          <w:rFonts w:ascii="Arial" w:hAnsi="Arial"/>
        </w:rPr>
        <w:t xml:space="preserve">this group meets quarterly.  Question came up of Who are these large CPC clinics, % of providers participating in CPC Plus.  Trish said that almost all of the large clinics are a part of the CPC plus (Kalispell Regional, Boz Health, Billings Clinic, </w:t>
      </w:r>
      <w:r w:rsidR="00DB35C9">
        <w:rPr>
          <w:rFonts w:ascii="Arial" w:hAnsi="Arial"/>
        </w:rPr>
        <w:t>St. Pete’s)</w:t>
      </w:r>
    </w:p>
    <w:p w:rsidR="00DB35C9" w:rsidRDefault="00F73EB4" w:rsidP="00DB35C9">
      <w:pPr>
        <w:pStyle w:val="ListParagraph"/>
        <w:numPr>
          <w:ilvl w:val="0"/>
          <w:numId w:val="1"/>
        </w:numPr>
        <w:rPr>
          <w:rFonts w:ascii="Arial" w:hAnsi="Arial"/>
        </w:rPr>
      </w:pPr>
      <w:r>
        <w:rPr>
          <w:rFonts w:ascii="Arial" w:hAnsi="Arial"/>
        </w:rPr>
        <w:t xml:space="preserve">Mail to recipients Fit kits: </w:t>
      </w:r>
      <w:r w:rsidR="002E5241">
        <w:rPr>
          <w:rFonts w:ascii="Arial" w:hAnsi="Arial"/>
        </w:rPr>
        <w:t xml:space="preserve">New West, contracted with vendor, not had CRC screening, sent letters inviting to call toll free to get a fit test, send it back to the vendor, they sent results to member and to New West.  If it was positive then New West contacted PCP 30% of recipients took them up on the offer.  This wasn’t cheap.  Trish said that they do this for Medicaid advantage, and there is a gap in that some folks who are getting the letters have already had colonoscopy, this is the work that Trish is helping the clinics.  EHRs are all over the place.  </w:t>
      </w:r>
    </w:p>
    <w:p w:rsidR="00D918EE" w:rsidRPr="00DB35C9" w:rsidRDefault="00DB35C9" w:rsidP="00E36D14">
      <w:pPr>
        <w:pStyle w:val="ListParagraph"/>
        <w:numPr>
          <w:ilvl w:val="0"/>
          <w:numId w:val="1"/>
        </w:numPr>
        <w:rPr>
          <w:rFonts w:ascii="Arial" w:hAnsi="Arial"/>
        </w:rPr>
      </w:pPr>
      <w:r w:rsidRPr="00DB35C9">
        <w:rPr>
          <w:rFonts w:ascii="Arial" w:hAnsi="Arial"/>
        </w:rPr>
        <w:t xml:space="preserve">We have the Roundtable date penciled in with venue (Helena, Radisson) </w:t>
      </w:r>
      <w:r>
        <w:rPr>
          <w:rFonts w:ascii="Arial" w:hAnsi="Arial"/>
        </w:rPr>
        <w:t xml:space="preserve">March 23, 2018.  We could use this date as more of a “meeting about the work that we are doing, and not so much a presentation of Road Show agenda…etc. </w:t>
      </w:r>
    </w:p>
    <w:p w:rsidR="00DB35C9" w:rsidRDefault="00DB35C9" w:rsidP="00661CC1">
      <w:pPr>
        <w:pStyle w:val="ListParagraph"/>
        <w:rPr>
          <w:rFonts w:ascii="Arial" w:hAnsi="Arial"/>
          <w:b/>
        </w:rPr>
      </w:pPr>
    </w:p>
    <w:p w:rsidR="00DB35C9" w:rsidRDefault="00CB0A4B" w:rsidP="00661CC1">
      <w:pPr>
        <w:pStyle w:val="ListParagraph"/>
        <w:rPr>
          <w:rFonts w:ascii="Arial" w:hAnsi="Arial"/>
          <w:b/>
        </w:rPr>
      </w:pPr>
      <w:r>
        <w:rPr>
          <w:rFonts w:ascii="Arial" w:hAnsi="Arial"/>
          <w:b/>
        </w:rPr>
        <w:t>Tasks:</w:t>
      </w:r>
      <w:r w:rsidR="00DB35C9">
        <w:rPr>
          <w:rFonts w:ascii="Arial" w:hAnsi="Arial"/>
          <w:b/>
        </w:rPr>
        <w:t xml:space="preserve"> </w:t>
      </w:r>
    </w:p>
    <w:p w:rsidR="00CB0A4B" w:rsidRDefault="00DB35C9" w:rsidP="00661CC1">
      <w:pPr>
        <w:pStyle w:val="ListParagraph"/>
        <w:rPr>
          <w:rFonts w:ascii="Arial" w:hAnsi="Arial"/>
          <w:b/>
        </w:rPr>
      </w:pPr>
      <w:r>
        <w:rPr>
          <w:rFonts w:ascii="Arial" w:hAnsi="Arial"/>
          <w:b/>
        </w:rPr>
        <w:t xml:space="preserve">All: </w:t>
      </w:r>
      <w:r>
        <w:rPr>
          <w:rFonts w:ascii="Arial" w:hAnsi="Arial"/>
        </w:rPr>
        <w:t>Identify relevant meetings and conferences that we want to share our road show message/provider education with</w:t>
      </w:r>
      <w:r>
        <w:rPr>
          <w:rFonts w:ascii="Arial" w:hAnsi="Arial"/>
          <w:b/>
        </w:rPr>
        <w:t xml:space="preserve"> </w:t>
      </w:r>
    </w:p>
    <w:p w:rsidR="002B40D3" w:rsidRDefault="002B40D3" w:rsidP="00661CC1">
      <w:pPr>
        <w:pStyle w:val="ListParagraph"/>
        <w:rPr>
          <w:rFonts w:ascii="Arial" w:hAnsi="Arial"/>
          <w:b/>
        </w:rPr>
      </w:pPr>
    </w:p>
    <w:p w:rsidR="00D918EE" w:rsidRDefault="00D918EE" w:rsidP="00661CC1">
      <w:pPr>
        <w:pStyle w:val="ListParagraph"/>
        <w:rPr>
          <w:rFonts w:ascii="Arial" w:hAnsi="Arial"/>
        </w:rPr>
      </w:pPr>
      <w:r w:rsidRPr="00CB0A4B">
        <w:rPr>
          <w:rFonts w:ascii="Arial" w:hAnsi="Arial"/>
          <w:b/>
        </w:rPr>
        <w:t>Forum group</w:t>
      </w:r>
      <w:r>
        <w:rPr>
          <w:rFonts w:ascii="Arial" w:hAnsi="Arial"/>
        </w:rPr>
        <w:t xml:space="preserve"> will meet in the next few weeks to rehash details from the 80 x 2018 Forum in Atlanta so that we can share this info with the group, enlist their help and support on moving forward with some new action items.</w:t>
      </w:r>
    </w:p>
    <w:p w:rsidR="00CB0A4B" w:rsidRDefault="00CB0A4B" w:rsidP="00661CC1">
      <w:pPr>
        <w:pStyle w:val="ListParagraph"/>
        <w:rPr>
          <w:rFonts w:ascii="Arial" w:hAnsi="Arial"/>
          <w:b/>
        </w:rPr>
      </w:pPr>
    </w:p>
    <w:p w:rsidR="00CB0A4B" w:rsidRPr="00CB0A4B" w:rsidRDefault="00CB0A4B" w:rsidP="00661CC1">
      <w:pPr>
        <w:pStyle w:val="ListParagraph"/>
        <w:rPr>
          <w:rFonts w:ascii="Arial" w:hAnsi="Arial"/>
        </w:rPr>
      </w:pPr>
      <w:r>
        <w:rPr>
          <w:rFonts w:ascii="Arial" w:hAnsi="Arial"/>
          <w:b/>
        </w:rPr>
        <w:t xml:space="preserve">All- </w:t>
      </w:r>
      <w:r>
        <w:rPr>
          <w:rFonts w:ascii="Arial" w:hAnsi="Arial"/>
        </w:rPr>
        <w:t xml:space="preserve">next meeting is scheduled for </w:t>
      </w:r>
      <w:r w:rsidR="002B40D3">
        <w:rPr>
          <w:rFonts w:ascii="Arial" w:hAnsi="Arial"/>
        </w:rPr>
        <w:t>Thanksgiving</w:t>
      </w:r>
      <w:r>
        <w:rPr>
          <w:rFonts w:ascii="Arial" w:hAnsi="Arial"/>
        </w:rPr>
        <w:t xml:space="preserve"> at 11 AM</w:t>
      </w:r>
      <w:r w:rsidR="002B40D3">
        <w:rPr>
          <w:rFonts w:ascii="Arial" w:hAnsi="Arial"/>
        </w:rPr>
        <w:t xml:space="preserve">, so will reschedule for some time during this week or the following.  </w:t>
      </w:r>
    </w:p>
    <w:p w:rsidR="00D918EE" w:rsidRDefault="00D918EE" w:rsidP="00661CC1">
      <w:pPr>
        <w:pStyle w:val="ListParagraph"/>
        <w:rPr>
          <w:rFonts w:ascii="Arial" w:hAnsi="Arial"/>
        </w:rPr>
      </w:pPr>
    </w:p>
    <w:sectPr w:rsidR="00D918E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A98" w:rsidRDefault="00CF5A98" w:rsidP="00156ABD">
      <w:r>
        <w:separator/>
      </w:r>
    </w:p>
  </w:endnote>
  <w:endnote w:type="continuationSeparator" w:id="0">
    <w:p w:rsidR="00CF5A98" w:rsidRDefault="00CF5A98" w:rsidP="00156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82438"/>
      <w:docPartObj>
        <w:docPartGallery w:val="Page Numbers (Bottom of Page)"/>
        <w:docPartUnique/>
      </w:docPartObj>
    </w:sdtPr>
    <w:sdtEndPr>
      <w:rPr>
        <w:noProof/>
      </w:rPr>
    </w:sdtEndPr>
    <w:sdtContent>
      <w:p w:rsidR="00F73EB4" w:rsidRDefault="00F73EB4">
        <w:pPr>
          <w:pStyle w:val="Footer"/>
          <w:jc w:val="right"/>
        </w:pPr>
        <w:r>
          <w:fldChar w:fldCharType="begin"/>
        </w:r>
        <w:r>
          <w:instrText xml:space="preserve"> PAGE   \* MERGEFORMAT </w:instrText>
        </w:r>
        <w:r>
          <w:fldChar w:fldCharType="separate"/>
        </w:r>
        <w:r w:rsidR="00D808E5">
          <w:rPr>
            <w:noProof/>
          </w:rPr>
          <w:t>1</w:t>
        </w:r>
        <w:r>
          <w:rPr>
            <w:noProof/>
          </w:rPr>
          <w:fldChar w:fldCharType="end"/>
        </w:r>
      </w:p>
    </w:sdtContent>
  </w:sdt>
  <w:p w:rsidR="00F73EB4" w:rsidRDefault="00F73E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A98" w:rsidRDefault="00CF5A98" w:rsidP="00156ABD">
      <w:r>
        <w:separator/>
      </w:r>
    </w:p>
  </w:footnote>
  <w:footnote w:type="continuationSeparator" w:id="0">
    <w:p w:rsidR="00CF5A98" w:rsidRDefault="00CF5A98" w:rsidP="00156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3EB4" w:rsidRDefault="00F73EB4">
    <w:pPr>
      <w:pStyle w:val="Header"/>
    </w:pPr>
    <w:r>
      <w:t>10/20/2017</w:t>
    </w:r>
  </w:p>
  <w:p w:rsidR="00F73EB4" w:rsidRDefault="00F73E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121A3"/>
    <w:multiLevelType w:val="hybridMultilevel"/>
    <w:tmpl w:val="AC7E0E2A"/>
    <w:lvl w:ilvl="0" w:tplc="C128D1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57947F6"/>
    <w:multiLevelType w:val="hybridMultilevel"/>
    <w:tmpl w:val="AFBEA826"/>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8293FB7"/>
    <w:multiLevelType w:val="hybridMultilevel"/>
    <w:tmpl w:val="44C4A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AFD2870"/>
    <w:multiLevelType w:val="hybridMultilevel"/>
    <w:tmpl w:val="7F2A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035"/>
    <w:rsid w:val="00001341"/>
    <w:rsid w:val="00037A47"/>
    <w:rsid w:val="000B0DD5"/>
    <w:rsid w:val="000C4278"/>
    <w:rsid w:val="000D476D"/>
    <w:rsid w:val="00112173"/>
    <w:rsid w:val="00156ABD"/>
    <w:rsid w:val="002760B9"/>
    <w:rsid w:val="002876B8"/>
    <w:rsid w:val="0029797B"/>
    <w:rsid w:val="002B40D3"/>
    <w:rsid w:val="002E5241"/>
    <w:rsid w:val="00305BAF"/>
    <w:rsid w:val="003E10FF"/>
    <w:rsid w:val="003F1F26"/>
    <w:rsid w:val="005A1A37"/>
    <w:rsid w:val="00661CC1"/>
    <w:rsid w:val="006A5F49"/>
    <w:rsid w:val="006D1830"/>
    <w:rsid w:val="007777D2"/>
    <w:rsid w:val="007F1158"/>
    <w:rsid w:val="007F198F"/>
    <w:rsid w:val="00837125"/>
    <w:rsid w:val="008762C7"/>
    <w:rsid w:val="008A72E7"/>
    <w:rsid w:val="008B065F"/>
    <w:rsid w:val="009335D4"/>
    <w:rsid w:val="00973298"/>
    <w:rsid w:val="00A028DD"/>
    <w:rsid w:val="00A62035"/>
    <w:rsid w:val="00B41D2F"/>
    <w:rsid w:val="00B52F0B"/>
    <w:rsid w:val="00CB0A4B"/>
    <w:rsid w:val="00CF5A98"/>
    <w:rsid w:val="00D170DF"/>
    <w:rsid w:val="00D808E5"/>
    <w:rsid w:val="00D918EE"/>
    <w:rsid w:val="00D96565"/>
    <w:rsid w:val="00DB35C9"/>
    <w:rsid w:val="00E00ABB"/>
    <w:rsid w:val="00E6237E"/>
    <w:rsid w:val="00E93215"/>
    <w:rsid w:val="00ED521A"/>
    <w:rsid w:val="00F73EB4"/>
    <w:rsid w:val="00FC4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76C421-612D-4BD7-A36F-B81CFDECB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2035"/>
    <w:pPr>
      <w:ind w:left="720"/>
      <w:contextualSpacing/>
    </w:pPr>
  </w:style>
  <w:style w:type="paragraph" w:styleId="Header">
    <w:name w:val="header"/>
    <w:basedOn w:val="Normal"/>
    <w:link w:val="HeaderChar"/>
    <w:uiPriority w:val="99"/>
    <w:unhideWhenUsed/>
    <w:rsid w:val="00156ABD"/>
    <w:pPr>
      <w:tabs>
        <w:tab w:val="center" w:pos="4680"/>
        <w:tab w:val="right" w:pos="9360"/>
      </w:tabs>
    </w:pPr>
  </w:style>
  <w:style w:type="character" w:customStyle="1" w:styleId="HeaderChar">
    <w:name w:val="Header Char"/>
    <w:basedOn w:val="DefaultParagraphFont"/>
    <w:link w:val="Header"/>
    <w:uiPriority w:val="99"/>
    <w:rsid w:val="00156ABD"/>
  </w:style>
  <w:style w:type="paragraph" w:styleId="Footer">
    <w:name w:val="footer"/>
    <w:basedOn w:val="Normal"/>
    <w:link w:val="FooterChar"/>
    <w:uiPriority w:val="99"/>
    <w:unhideWhenUsed/>
    <w:rsid w:val="00156ABD"/>
    <w:pPr>
      <w:tabs>
        <w:tab w:val="center" w:pos="4680"/>
        <w:tab w:val="right" w:pos="9360"/>
      </w:tabs>
    </w:pPr>
  </w:style>
  <w:style w:type="character" w:customStyle="1" w:styleId="FooterChar">
    <w:name w:val="Footer Char"/>
    <w:basedOn w:val="DefaultParagraphFont"/>
    <w:link w:val="Footer"/>
    <w:uiPriority w:val="99"/>
    <w:rsid w:val="00156ABD"/>
  </w:style>
  <w:style w:type="paragraph" w:styleId="BalloonText">
    <w:name w:val="Balloon Text"/>
    <w:basedOn w:val="Normal"/>
    <w:link w:val="BalloonTextChar"/>
    <w:uiPriority w:val="99"/>
    <w:semiHidden/>
    <w:unhideWhenUsed/>
    <w:rsid w:val="00156ABD"/>
    <w:rPr>
      <w:rFonts w:ascii="Tahoma" w:hAnsi="Tahoma" w:cs="Tahoma"/>
      <w:sz w:val="16"/>
      <w:szCs w:val="16"/>
    </w:rPr>
  </w:style>
  <w:style w:type="character" w:customStyle="1" w:styleId="BalloonTextChar">
    <w:name w:val="Balloon Text Char"/>
    <w:basedOn w:val="DefaultParagraphFont"/>
    <w:link w:val="BalloonText"/>
    <w:uiPriority w:val="99"/>
    <w:semiHidden/>
    <w:rsid w:val="00156A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dphhs</dc:creator>
  <cp:lastModifiedBy>Campbell, Nicole</cp:lastModifiedBy>
  <cp:revision>2</cp:revision>
  <dcterms:created xsi:type="dcterms:W3CDTF">2017-11-15T16:05:00Z</dcterms:created>
  <dcterms:modified xsi:type="dcterms:W3CDTF">2017-11-15T16:05:00Z</dcterms:modified>
</cp:coreProperties>
</file>