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FE" w:rsidRDefault="000A41FE">
      <w:pPr>
        <w:rPr>
          <w:noProof/>
        </w:rPr>
      </w:pPr>
      <w:bookmarkStart w:id="0" w:name="_GoBack"/>
      <w:bookmarkEnd w:id="0"/>
    </w:p>
    <w:p w:rsidR="000A41FE" w:rsidRPr="000A41FE" w:rsidRDefault="000A41FE" w:rsidP="000A41FE">
      <w:pPr>
        <w:spacing w:after="0" w:line="240" w:lineRule="auto"/>
        <w:jc w:val="center"/>
        <w:rPr>
          <w:rFonts w:ascii="Century Gothic" w:hAnsi="Century Gothic"/>
          <w:noProof/>
          <w:sz w:val="32"/>
          <w:szCs w:val="32"/>
        </w:rPr>
      </w:pPr>
      <w:r w:rsidRPr="000A41FE">
        <w:rPr>
          <w:rFonts w:ascii="Century Gothic" w:hAnsi="Century Gothic"/>
          <w:noProof/>
          <w:sz w:val="32"/>
          <w:szCs w:val="32"/>
        </w:rPr>
        <w:t>Caregiver Retreat</w:t>
      </w:r>
    </w:p>
    <w:p w:rsidR="000A41FE" w:rsidRPr="000A41FE" w:rsidRDefault="000A41FE" w:rsidP="000A41FE">
      <w:pPr>
        <w:spacing w:after="0" w:line="240" w:lineRule="auto"/>
        <w:jc w:val="center"/>
        <w:rPr>
          <w:rFonts w:ascii="adelline personal use only" w:hAnsi="adelline personal use only"/>
          <w:noProof/>
          <w:sz w:val="40"/>
          <w:szCs w:val="40"/>
        </w:rPr>
      </w:pPr>
      <w:r w:rsidRPr="000A41FE">
        <w:rPr>
          <w:rFonts w:ascii="adelline personal use only" w:hAnsi="adelline personal use only"/>
          <w:noProof/>
          <w:sz w:val="40"/>
          <w:szCs w:val="40"/>
        </w:rPr>
        <w:t>Wellness &amp; Self-Compassion for the Healthcare Provider</w:t>
      </w:r>
    </w:p>
    <w:p w:rsidR="000A41FE" w:rsidRDefault="000A41FE" w:rsidP="000A41FE">
      <w:pPr>
        <w:spacing w:after="0" w:line="240" w:lineRule="auto"/>
        <w:jc w:val="center"/>
        <w:rPr>
          <w:rFonts w:ascii="Century Gothic" w:hAnsi="Century Gothic"/>
          <w:noProof/>
        </w:rPr>
      </w:pPr>
      <w:r w:rsidRPr="000A41FE">
        <w:rPr>
          <w:rFonts w:ascii="Century Gothic" w:hAnsi="Century Gothic"/>
          <w:noProof/>
        </w:rPr>
        <w:t>November 1-3, 2019</w:t>
      </w:r>
    </w:p>
    <w:p w:rsidR="000A41FE" w:rsidRDefault="00E13F9B" w:rsidP="00E13F9B">
      <w:pPr>
        <w:spacing w:after="0" w:line="24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Agenda</w:t>
      </w:r>
    </w:p>
    <w:p w:rsidR="00E13F9B" w:rsidRPr="00E13F9B" w:rsidRDefault="00E13F9B" w:rsidP="00E13F9B">
      <w:pPr>
        <w:spacing w:after="0" w:line="240" w:lineRule="auto"/>
        <w:jc w:val="center"/>
        <w:rPr>
          <w:rFonts w:ascii="Century Gothic" w:hAnsi="Century Gothic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237"/>
        <w:gridCol w:w="1619"/>
        <w:gridCol w:w="1618"/>
        <w:gridCol w:w="1622"/>
        <w:gridCol w:w="1615"/>
      </w:tblGrid>
      <w:tr w:rsidR="002E3B0F" w:rsidTr="002E3B0F">
        <w:tc>
          <w:tcPr>
            <w:tcW w:w="1079" w:type="dxa"/>
          </w:tcPr>
          <w:p w:rsidR="002E3B0F" w:rsidRPr="002E3B0F" w:rsidRDefault="002E3B0F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shd w:val="clear" w:color="auto" w:fill="A8D08D" w:themeFill="accent6" w:themeFillTint="99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Friday, November 1</w:t>
            </w:r>
            <w:r w:rsidRPr="002E3B0F">
              <w:rPr>
                <w:rFonts w:ascii="Century Gothic" w:hAnsi="Century Gothic"/>
                <w:noProof/>
                <w:vertAlign w:val="superscript"/>
              </w:rPr>
              <w:t>st</w:t>
            </w:r>
          </w:p>
        </w:tc>
        <w:tc>
          <w:tcPr>
            <w:tcW w:w="3237" w:type="dxa"/>
            <w:gridSpan w:val="2"/>
            <w:shd w:val="clear" w:color="auto" w:fill="9CC2E5" w:themeFill="accent1" w:themeFillTint="99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Saturday, November 2</w:t>
            </w:r>
            <w:r w:rsidRPr="002E3B0F">
              <w:rPr>
                <w:rFonts w:ascii="Century Gothic" w:hAnsi="Century Gothic"/>
                <w:noProof/>
                <w:vertAlign w:val="superscript"/>
              </w:rPr>
              <w:t>nd</w:t>
            </w:r>
          </w:p>
        </w:tc>
        <w:tc>
          <w:tcPr>
            <w:tcW w:w="3237" w:type="dxa"/>
            <w:gridSpan w:val="2"/>
            <w:shd w:val="clear" w:color="auto" w:fill="FFE599" w:themeFill="accent4" w:themeFillTint="66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Sunday, November 3rd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 w:rsidP="00F67D02">
            <w:pPr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7 a.m.</w:t>
            </w:r>
          </w:p>
        </w:tc>
        <w:tc>
          <w:tcPr>
            <w:tcW w:w="3237" w:type="dxa"/>
            <w:vMerge w:val="restart"/>
            <w:shd w:val="clear" w:color="auto" w:fill="D9D9D9" w:themeFill="background1" w:themeFillShade="D9"/>
          </w:tcPr>
          <w:p w:rsidR="00E13F9B" w:rsidRPr="002E3B0F" w:rsidRDefault="00E13F9B" w:rsidP="00F67D02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1619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Butte Hike</w:t>
            </w:r>
          </w:p>
        </w:tc>
        <w:tc>
          <w:tcPr>
            <w:tcW w:w="1618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Yoga</w:t>
            </w:r>
          </w:p>
        </w:tc>
        <w:tc>
          <w:tcPr>
            <w:tcW w:w="1622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Butte Hike</w:t>
            </w:r>
          </w:p>
        </w:tc>
        <w:tc>
          <w:tcPr>
            <w:tcW w:w="1615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Yoga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8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Breakfast</w:t>
            </w:r>
          </w:p>
        </w:tc>
        <w:tc>
          <w:tcPr>
            <w:tcW w:w="3237" w:type="dxa"/>
            <w:gridSpan w:val="2"/>
          </w:tcPr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Breakfast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9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 4- Self-Compassion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E13F9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Mindfulness Practice Module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7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Burnout &amp; Resilience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10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11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 6- Grief &amp; Loss (plus responding to suffering)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(11-12:30)</w:t>
            </w:r>
          </w:p>
          <w:p w:rsidR="00E13F9B" w:rsidRDefault="00E13F9B" w:rsidP="00E13F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Brain Research</w:t>
            </w: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- Katherine Schwartz, LCSW</w:t>
            </w:r>
          </w:p>
          <w:p w:rsidR="00E13F9B" w:rsidRDefault="00E13F9B" w:rsidP="00E13F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TBD</w:t>
            </w:r>
          </w:p>
          <w:p w:rsidR="00E13F9B" w:rsidRPr="00E13F9B" w:rsidRDefault="00E13F9B" w:rsidP="00E13F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TBD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Noon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 p.m.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Lunch</w:t>
            </w:r>
          </w:p>
          <w:p w:rsidR="00E13F9B" w:rsidRPr="00512C3F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Round Table Discussions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Coping with caring during end of life- Dr. Chris Jons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Advocacy in medicine/ healthcare- Dr. Caitlin Blau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Recognizing strengths- Katherine Schwartz, LCSW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Plan for personal resilience- Dr. Christine Lustik</w:t>
            </w:r>
          </w:p>
        </w:tc>
        <w:tc>
          <w:tcPr>
            <w:tcW w:w="3237" w:type="dxa"/>
            <w:gridSpan w:val="2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Lunch</w:t>
            </w:r>
          </w:p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2 p.m.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(2-3:30)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Art Activity- Kate Crouch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Self-Accupressure- Shawn Robertson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Healthy Cooking- Chef Joe Colistro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E13F9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Mindfulness Practice Module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12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Bringing it home</w:t>
            </w:r>
          </w:p>
        </w:tc>
      </w:tr>
      <w:tr w:rsidR="00E13F9B" w:rsidTr="00B51EC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3 p.m.</w:t>
            </w:r>
          </w:p>
        </w:tc>
        <w:tc>
          <w:tcPr>
            <w:tcW w:w="3237" w:type="dxa"/>
            <w:vMerge w:val="restart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Arrival- Check-in/ Registration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4 p.m.</w:t>
            </w:r>
          </w:p>
        </w:tc>
        <w:tc>
          <w:tcPr>
            <w:tcW w:w="3237" w:type="dxa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(4-5:30)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Mindfulness Practice Module 5- When things go wrong (medical errors)- Dr. Tine Runyan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Osteopathic manipulation- Dr. Caitlin Blau &amp; Dr. Dan McCarthy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Butte Hike- Mindfulness in Nature- Dr. Christine Lustik</w:t>
            </w:r>
          </w:p>
        </w:tc>
        <w:tc>
          <w:tcPr>
            <w:tcW w:w="3237" w:type="dxa"/>
            <w:gridSpan w:val="2"/>
            <w:vMerge w:val="restart"/>
            <w:shd w:val="clear" w:color="auto" w:fill="D9D9D9" w:themeFill="background1" w:themeFillShade="D9"/>
          </w:tcPr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Departure</w:t>
            </w: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5 p.m.</w:t>
            </w:r>
          </w:p>
        </w:tc>
        <w:tc>
          <w:tcPr>
            <w:tcW w:w="3237" w:type="dxa"/>
            <w:vMerge w:val="restart"/>
          </w:tcPr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</w:rPr>
              <w:t>Keynote Address</w:t>
            </w:r>
            <w:r>
              <w:rPr>
                <w:rFonts w:ascii="Century Gothic" w:hAnsi="Century Gothic"/>
                <w:noProof/>
              </w:rPr>
              <w:t xml:space="preserve"> 5-6:30 p.m.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Modules 1 &amp; 2- Introduction &amp; Noticing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6 p.m.</w:t>
            </w:r>
          </w:p>
        </w:tc>
        <w:tc>
          <w:tcPr>
            <w:tcW w:w="3237" w:type="dxa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Dinner &amp; Social Time- 6:30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7 p.m.</w:t>
            </w:r>
          </w:p>
        </w:tc>
        <w:tc>
          <w:tcPr>
            <w:tcW w:w="3237" w:type="dxa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Dinner &amp; Social Time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6:30-7:30 p.m.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Entertainment- 7:30</w:t>
            </w:r>
          </w:p>
          <w:p w:rsidR="00E13F9B" w:rsidRPr="00F67D02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The Misfortune Tellers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8 p.m.</w:t>
            </w:r>
          </w:p>
        </w:tc>
        <w:tc>
          <w:tcPr>
            <w:tcW w:w="3237" w:type="dxa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Entertainment-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Bits &amp; Pieces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9 p.m.</w:t>
            </w:r>
          </w:p>
        </w:tc>
        <w:tc>
          <w:tcPr>
            <w:tcW w:w="3237" w:type="dxa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Screening of “Happy”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</w:rPr>
              <w:t xml:space="preserve">Free Time-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Hot tub, coffee bar, rec room, art barn</w:t>
            </w:r>
          </w:p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Chair Massages available by appointment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10 p.m.</w:t>
            </w:r>
          </w:p>
        </w:tc>
        <w:tc>
          <w:tcPr>
            <w:tcW w:w="3237" w:type="dxa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Free Time-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Hot tub, coffee bar, rec room, art barn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2E3B0F" w:rsidTr="002E3B0F">
        <w:tc>
          <w:tcPr>
            <w:tcW w:w="10790" w:type="dxa"/>
            <w:gridSpan w:val="6"/>
            <w:shd w:val="clear" w:color="auto" w:fill="9CC2E5" w:themeFill="accent1" w:themeFillTint="99"/>
          </w:tcPr>
          <w:p w:rsidR="002E3B0F" w:rsidRPr="002E3B0F" w:rsidRDefault="002E3B0F">
            <w:pPr>
              <w:rPr>
                <w:rFonts w:ascii="Century Gothic" w:hAnsi="Century Gothic"/>
                <w:noProof/>
              </w:rPr>
            </w:pPr>
          </w:p>
        </w:tc>
      </w:tr>
    </w:tbl>
    <w:p w:rsidR="000A41FE" w:rsidRDefault="000A41FE">
      <w:pPr>
        <w:rPr>
          <w:noProof/>
        </w:rPr>
      </w:pPr>
    </w:p>
    <w:p w:rsidR="000A41FE" w:rsidRDefault="000A41FE">
      <w:pPr>
        <w:rPr>
          <w:noProof/>
        </w:rPr>
      </w:pPr>
    </w:p>
    <w:p w:rsidR="00280C50" w:rsidRDefault="000A41FE">
      <w:r>
        <w:rPr>
          <w:noProof/>
        </w:rPr>
        <w:lastRenderedPageBreak/>
        <w:drawing>
          <wp:inline distT="0" distB="0" distL="0" distR="0" wp14:anchorId="3A6D40C0" wp14:editId="0C59D34E">
            <wp:extent cx="5741670" cy="3113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573" cy="31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  <w:noProof/>
        </w:rPr>
      </w:pPr>
      <w:r w:rsidRPr="00313762">
        <w:rPr>
          <w:rFonts w:ascii="Century Gothic" w:hAnsi="Century Gothic"/>
        </w:rPr>
        <w:t>Keynote Speaker-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  <w:noProof/>
        </w:rPr>
      </w:pP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Tina Runyan, PhD, ABPP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Professor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Department of Family Medicine and Community Health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University of Massachusetts Medical School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________________________________________________________________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Dr. Runyan is a professor in the Department of Family Medicine and Community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Health at the University of Massachusetts Medical School. She is the director of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Behavioral Science for the Worcester Family Medicine Residency Program and the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director of a post-doctoral fellowship in clinical health psychology in primary care.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For 19 years has been practicing, teaching and training behavioral health providers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and physicians in models of interprofessional and collaborative primary care. Dr.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Runyan is a nationally recognized leader in collaborative care and serves as the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immediate Past-President of the Collaborative Family Healthcare Association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(CFHA). She has written and presented extensively about integrated care and is also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involved with developing and implementing education, training, and policies to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promote clinician well-being in medicine. Dr. Runyan also serves as the house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officer counselor for Graduate Medical Education at UMMS, treating resident and</w:t>
      </w:r>
    </w:p>
    <w:p w:rsid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fellow physicians.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Several years ago Dr. Runyan identified an unmet need within the family medicine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residency curriculum to address resident wellness and burnout prevention.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Drawing on her training as a 200-hour registered yoga teacher, her training in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Mindfulness-Based Stress Reduction (MBSR) and Mindfulness Based Cognitive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Therapy (MBCT), and her health psychology roots she developed and implemented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a longitudinal wellness curriculum. She is now leading a departmental initiative for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promoting faculty well-being, helps other departments implement mindfulness in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medicine and well-being initiatives, and runs a year-long mindful physician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leadership course for physicians across Massachusetts.</w:t>
      </w:r>
    </w:p>
    <w:p w:rsidR="00313762" w:rsidRDefault="00313762" w:rsidP="00313762"/>
    <w:sectPr w:rsidR="00313762" w:rsidSect="000A4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elline personal use only">
    <w:altName w:val="Calibri"/>
    <w:charset w:val="00"/>
    <w:family w:val="auto"/>
    <w:pitch w:val="variable"/>
    <w:sig w:usb0="0000000B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0F1"/>
    <w:multiLevelType w:val="hybridMultilevel"/>
    <w:tmpl w:val="251E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B4078"/>
    <w:multiLevelType w:val="hybridMultilevel"/>
    <w:tmpl w:val="131E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63FB4"/>
    <w:multiLevelType w:val="hybridMultilevel"/>
    <w:tmpl w:val="16A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249"/>
    <w:multiLevelType w:val="hybridMultilevel"/>
    <w:tmpl w:val="BE9E536A"/>
    <w:lvl w:ilvl="0" w:tplc="E468FDC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2819"/>
    <w:multiLevelType w:val="hybridMultilevel"/>
    <w:tmpl w:val="226C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25F2"/>
    <w:multiLevelType w:val="hybridMultilevel"/>
    <w:tmpl w:val="E900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63FC6"/>
    <w:multiLevelType w:val="hybridMultilevel"/>
    <w:tmpl w:val="099C073C"/>
    <w:lvl w:ilvl="0" w:tplc="0C1A9FCE">
      <w:start w:val="1"/>
      <w:numFmt w:val="upperLetter"/>
      <w:lvlText w:val="%1)"/>
      <w:lvlJc w:val="left"/>
      <w:pPr>
        <w:ind w:left="720" w:hanging="360"/>
      </w:pPr>
      <w:rPr>
        <w:rFonts w:ascii="Constantia" w:hAnsi="Constanti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FE"/>
    <w:rsid w:val="000A41FE"/>
    <w:rsid w:val="00155F25"/>
    <w:rsid w:val="002E3B0F"/>
    <w:rsid w:val="00313762"/>
    <w:rsid w:val="004011DF"/>
    <w:rsid w:val="00407FFC"/>
    <w:rsid w:val="00512C3F"/>
    <w:rsid w:val="008C5DBD"/>
    <w:rsid w:val="00E13F9B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B33F2-CD66-4536-994A-AB0D15C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Campbell, Nicole</cp:lastModifiedBy>
  <cp:revision>2</cp:revision>
  <cp:lastPrinted>2019-07-19T20:12:00Z</cp:lastPrinted>
  <dcterms:created xsi:type="dcterms:W3CDTF">2019-09-30T21:15:00Z</dcterms:created>
  <dcterms:modified xsi:type="dcterms:W3CDTF">2019-09-30T21:15:00Z</dcterms:modified>
</cp:coreProperties>
</file>